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6D" w:rsidRDefault="00503F6D" w:rsidP="00503F6D">
      <w:pPr>
        <w:pStyle w:val="BodyText"/>
        <w:jc w:val="center"/>
        <w:rPr>
          <w:rStyle w:val="Hyperlink"/>
          <w:szCs w:val="24"/>
        </w:rPr>
      </w:pPr>
      <w:r>
        <w:rPr>
          <w:szCs w:val="24"/>
        </w:rPr>
        <w:t>Email</w:t>
      </w:r>
      <w:r w:rsidRPr="005D668F">
        <w:rPr>
          <w:szCs w:val="24"/>
        </w:rPr>
        <w:t xml:space="preserve"> </w:t>
      </w:r>
      <w:r>
        <w:rPr>
          <w:szCs w:val="24"/>
        </w:rPr>
        <w:t xml:space="preserve">completed form </w:t>
      </w:r>
      <w:r w:rsidRPr="005D668F">
        <w:rPr>
          <w:szCs w:val="24"/>
        </w:rPr>
        <w:t xml:space="preserve">to </w:t>
      </w:r>
      <w:hyperlink r:id="rId7" w:history="1">
        <w:r w:rsidRPr="00CF4C91">
          <w:rPr>
            <w:rStyle w:val="Hyperlink"/>
            <w:szCs w:val="24"/>
          </w:rPr>
          <w:t>iacuc@ocm.utah.edu</w:t>
        </w:r>
      </w:hyperlink>
    </w:p>
    <w:p w:rsidR="00FA5B9A" w:rsidRPr="005D668F" w:rsidRDefault="00FA5B9A" w:rsidP="00FA5B9A">
      <w:pPr>
        <w:pStyle w:val="BodyText"/>
        <w:ind w:left="1440" w:firstLine="720"/>
        <w:rPr>
          <w:szCs w:val="24"/>
        </w:rPr>
      </w:pPr>
    </w:p>
    <w:p w:rsidR="005D668F" w:rsidRPr="00867A49" w:rsidRDefault="005D668F" w:rsidP="00DF0387">
      <w:pPr>
        <w:pStyle w:val="Footer"/>
        <w:tabs>
          <w:tab w:val="clear" w:pos="4320"/>
          <w:tab w:val="clear" w:pos="8640"/>
          <w:tab w:val="left" w:pos="540"/>
        </w:tabs>
        <w:rPr>
          <w:sz w:val="16"/>
          <w:szCs w:val="16"/>
        </w:rPr>
      </w:pPr>
    </w:p>
    <w:p w:rsidR="00FD6245" w:rsidRPr="00EA7EE8" w:rsidRDefault="00DF0387" w:rsidP="00503F6D">
      <w:pPr>
        <w:pStyle w:val="Footer"/>
        <w:tabs>
          <w:tab w:val="clear" w:pos="4320"/>
          <w:tab w:val="clear" w:pos="8640"/>
          <w:tab w:val="left" w:pos="540"/>
        </w:tabs>
        <w:ind w:left="450" w:hanging="270"/>
        <w:rPr>
          <w:color w:val="0070C0"/>
        </w:rPr>
      </w:pPr>
      <w:r w:rsidRPr="00FA5B9A">
        <w:t>A 1.0</w:t>
      </w:r>
      <w:r w:rsidRPr="00FA5B9A">
        <w:tab/>
      </w:r>
      <w:r w:rsidR="00FD6245" w:rsidRPr="00FA5B9A">
        <w:t>Today’s Date</w:t>
      </w:r>
      <w:r w:rsidR="00FD6245" w:rsidRPr="00FA5B9A">
        <w:tab/>
      </w:r>
      <w:r w:rsidR="00FD6245" w:rsidRPr="00FA5B9A">
        <w:tab/>
      </w:r>
      <w:r w:rsidR="00CF1F15" w:rsidRPr="00EA7EE8">
        <w:rPr>
          <w:color w:val="0070C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245" w:rsidRPr="00EA7EE8">
        <w:rPr>
          <w:color w:val="0070C0"/>
        </w:rPr>
        <w:instrText xml:space="preserve"> FORMTEXT </w:instrText>
      </w:r>
      <w:r w:rsidR="00CF1F15" w:rsidRPr="00EA7EE8">
        <w:rPr>
          <w:color w:val="0070C0"/>
        </w:rPr>
      </w:r>
      <w:r w:rsidR="00CF1F15" w:rsidRPr="00EA7EE8">
        <w:rPr>
          <w:color w:val="0070C0"/>
        </w:rPr>
        <w:fldChar w:fldCharType="separate"/>
      </w:r>
      <w:r w:rsidR="00FD6245" w:rsidRPr="00EA7EE8">
        <w:rPr>
          <w:color w:val="0070C0"/>
        </w:rPr>
        <w:t> </w:t>
      </w:r>
      <w:r w:rsidR="00FD6245" w:rsidRPr="00EA7EE8">
        <w:rPr>
          <w:color w:val="0070C0"/>
        </w:rPr>
        <w:t> </w:t>
      </w:r>
      <w:r w:rsidR="00FD6245" w:rsidRPr="00EA7EE8">
        <w:rPr>
          <w:color w:val="0070C0"/>
        </w:rPr>
        <w:t> </w:t>
      </w:r>
      <w:r w:rsidR="00FD6245" w:rsidRPr="00EA7EE8">
        <w:rPr>
          <w:color w:val="0070C0"/>
        </w:rPr>
        <w:t> </w:t>
      </w:r>
      <w:r w:rsidR="00FD6245" w:rsidRPr="00EA7EE8">
        <w:rPr>
          <w:color w:val="0070C0"/>
        </w:rPr>
        <w:t> </w:t>
      </w:r>
      <w:r w:rsidR="00CF1F15" w:rsidRPr="00EA7EE8">
        <w:rPr>
          <w:color w:val="0070C0"/>
        </w:rPr>
        <w:fldChar w:fldCharType="end"/>
      </w:r>
    </w:p>
    <w:p w:rsidR="00FD6245" w:rsidRPr="00FA5B9A" w:rsidRDefault="00095A9C" w:rsidP="00DF0387">
      <w:pPr>
        <w:pStyle w:val="Footer"/>
        <w:tabs>
          <w:tab w:val="clear" w:pos="4320"/>
          <w:tab w:val="clear" w:pos="8640"/>
          <w:tab w:val="left" w:pos="540"/>
        </w:tabs>
      </w:pPr>
      <w:r w:rsidRPr="00FA5B9A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23495</wp:posOffset>
                </wp:positionV>
                <wp:extent cx="16764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625A" id="Lin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5pt,1.85pt" to="26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+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zR5n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"/>
            </w:pict>
          </mc:Fallback>
        </mc:AlternateContent>
      </w:r>
    </w:p>
    <w:p w:rsidR="00DF0387" w:rsidRPr="00EA7EE8" w:rsidRDefault="00FD6245" w:rsidP="004646DB">
      <w:pPr>
        <w:pStyle w:val="Footer"/>
        <w:tabs>
          <w:tab w:val="clear" w:pos="4320"/>
          <w:tab w:val="clear" w:pos="8640"/>
          <w:tab w:val="left" w:pos="540"/>
        </w:tabs>
        <w:ind w:left="180"/>
        <w:rPr>
          <w:color w:val="0070C0"/>
        </w:rPr>
      </w:pPr>
      <w:r w:rsidRPr="00FA5B9A">
        <w:t>A 2.0</w:t>
      </w:r>
      <w:r w:rsidRPr="00FA5B9A">
        <w:tab/>
      </w:r>
      <w:r w:rsidR="00DF0387" w:rsidRPr="00FA5B9A">
        <w:t>Protocol Number:</w:t>
      </w:r>
      <w:r w:rsidR="00DF0387" w:rsidRPr="00FA5B9A">
        <w:tab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DF0387" w:rsidRPr="00FA5B9A">
        <w:softHyphen/>
      </w:r>
      <w:r w:rsidR="00BB0BEB" w:rsidRPr="00FA5B9A">
        <w:tab/>
      </w:r>
      <w:r w:rsidR="00CF1F15" w:rsidRPr="00EA7EE8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0BEB" w:rsidRPr="00EA7EE8">
        <w:rPr>
          <w:color w:val="0070C0"/>
        </w:rPr>
        <w:instrText xml:space="preserve"> FORMTEXT </w:instrText>
      </w:r>
      <w:r w:rsidR="00CF1F15" w:rsidRPr="00EA7EE8">
        <w:rPr>
          <w:color w:val="0070C0"/>
        </w:rPr>
      </w:r>
      <w:r w:rsidR="00CF1F15" w:rsidRPr="00EA7EE8">
        <w:rPr>
          <w:color w:val="0070C0"/>
        </w:rPr>
        <w:fldChar w:fldCharType="separate"/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CF1F15" w:rsidRPr="00EA7EE8">
        <w:rPr>
          <w:color w:val="0070C0"/>
        </w:rPr>
        <w:fldChar w:fldCharType="end"/>
      </w:r>
    </w:p>
    <w:p w:rsidR="00D74B3B" w:rsidRPr="00FA5B9A" w:rsidRDefault="00095A9C" w:rsidP="00D74B3B">
      <w:pPr>
        <w:pStyle w:val="Footer"/>
        <w:tabs>
          <w:tab w:val="clear" w:pos="4320"/>
          <w:tab w:val="clear" w:pos="8640"/>
          <w:tab w:val="left" w:pos="540"/>
        </w:tabs>
      </w:pPr>
      <w:r w:rsidRPr="00FA5B9A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26670</wp:posOffset>
                </wp:positionV>
                <wp:extent cx="16764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353B" id="Line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5pt,2.1pt" to="26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r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CbPc3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"/>
            </w:pict>
          </mc:Fallback>
        </mc:AlternateContent>
      </w:r>
    </w:p>
    <w:p w:rsidR="00DF0387" w:rsidRPr="00EA7EE8" w:rsidRDefault="00DF0387" w:rsidP="004646DB">
      <w:pPr>
        <w:pStyle w:val="Footer"/>
        <w:tabs>
          <w:tab w:val="clear" w:pos="4320"/>
          <w:tab w:val="clear" w:pos="8640"/>
          <w:tab w:val="left" w:pos="540"/>
        </w:tabs>
        <w:ind w:left="180"/>
        <w:rPr>
          <w:color w:val="0070C0"/>
        </w:rPr>
      </w:pPr>
      <w:r w:rsidRPr="00FA5B9A">
        <w:t xml:space="preserve">A </w:t>
      </w:r>
      <w:r w:rsidR="00FD6245" w:rsidRPr="00FA5B9A">
        <w:t>3</w:t>
      </w:r>
      <w:r w:rsidRPr="00FA5B9A">
        <w:t>.0</w:t>
      </w:r>
      <w:r w:rsidRPr="00FA5B9A">
        <w:tab/>
        <w:t xml:space="preserve">Principal Investigator: </w:t>
      </w:r>
      <w:r w:rsidR="00BB0BEB" w:rsidRPr="00FA5B9A">
        <w:tab/>
      </w:r>
      <w:r w:rsidR="00CF1F15" w:rsidRPr="00EA7EE8">
        <w:rPr>
          <w:color w:val="0070C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B0BEB" w:rsidRPr="00EA7EE8">
        <w:rPr>
          <w:color w:val="0070C0"/>
        </w:rPr>
        <w:instrText xml:space="preserve"> FORMTEXT </w:instrText>
      </w:r>
      <w:r w:rsidR="00CF1F15" w:rsidRPr="00EA7EE8">
        <w:rPr>
          <w:color w:val="0070C0"/>
        </w:rPr>
      </w:r>
      <w:r w:rsidR="00CF1F15" w:rsidRPr="00EA7EE8">
        <w:rPr>
          <w:color w:val="0070C0"/>
        </w:rPr>
        <w:fldChar w:fldCharType="separate"/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BB0BEB" w:rsidRPr="00EA7EE8">
        <w:rPr>
          <w:color w:val="0070C0"/>
        </w:rPr>
        <w:t> </w:t>
      </w:r>
      <w:r w:rsidR="00CF1F15" w:rsidRPr="00EA7EE8">
        <w:rPr>
          <w:color w:val="0070C0"/>
        </w:rPr>
        <w:fldChar w:fldCharType="end"/>
      </w:r>
      <w:bookmarkEnd w:id="0"/>
    </w:p>
    <w:p w:rsidR="00DF0387" w:rsidRPr="00FA5B9A" w:rsidRDefault="00095A9C" w:rsidP="00DF0387">
      <w:pPr>
        <w:pStyle w:val="Footer"/>
        <w:tabs>
          <w:tab w:val="clear" w:pos="4320"/>
          <w:tab w:val="clear" w:pos="8640"/>
          <w:tab w:val="left" w:pos="540"/>
        </w:tabs>
      </w:pPr>
      <w:r w:rsidRPr="00FA5B9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1647824</wp:posOffset>
                </wp:positionH>
                <wp:positionV relativeFrom="paragraph">
                  <wp:posOffset>29845</wp:posOffset>
                </wp:positionV>
                <wp:extent cx="1666875" cy="0"/>
                <wp:effectExtent l="0" t="0" r="2857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3763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5pt,2.35pt" to="26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3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zWbz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"/>
            </w:pict>
          </mc:Fallback>
        </mc:AlternateContent>
      </w:r>
    </w:p>
    <w:p w:rsidR="00FA5B9A" w:rsidRDefault="00FA5B9A" w:rsidP="00FA5B9A">
      <w:pPr>
        <w:tabs>
          <w:tab w:val="left" w:pos="1080"/>
        </w:tabs>
        <w:rPr>
          <w:sz w:val="18"/>
          <w:szCs w:val="18"/>
        </w:rPr>
      </w:pPr>
    </w:p>
    <w:p w:rsidR="003E6C9D" w:rsidRPr="00EA7EE8" w:rsidRDefault="003E6C9D" w:rsidP="004646DB">
      <w:pPr>
        <w:tabs>
          <w:tab w:val="left" w:pos="720"/>
        </w:tabs>
        <w:ind w:left="720" w:hanging="540"/>
        <w:rPr>
          <w:color w:val="0070C0"/>
        </w:rPr>
      </w:pPr>
      <w:r w:rsidRPr="00FA5B9A">
        <w:t xml:space="preserve">A </w:t>
      </w:r>
      <w:r w:rsidR="00FA5B9A" w:rsidRPr="00FA5B9A">
        <w:t>4.0</w:t>
      </w:r>
      <w:r w:rsidRPr="00FA5B9A">
        <w:tab/>
        <w:t>Have new individuals that come in contact with the animals in the project completed the online species-specific training</w:t>
      </w:r>
      <w:r w:rsidR="00FA5B9A" w:rsidRPr="00FA5B9A">
        <w:t xml:space="preserve">, </w:t>
      </w:r>
      <w:r w:rsidR="00FA5B9A" w:rsidRPr="00AC43A6">
        <w:t>University of Utah Core, Common Compliance Issues, and Occupational Health training modules</w:t>
      </w:r>
      <w:r w:rsidRPr="00AC43A6">
        <w:t xml:space="preserve"> provided </w:t>
      </w:r>
      <w:r w:rsidRPr="00FA5B9A">
        <w:t xml:space="preserve">by the U of U Institutional Trainer?   Yes:  </w:t>
      </w:r>
      <w:r w:rsidR="00CF1F15" w:rsidRPr="00EA7EE8">
        <w:rPr>
          <w:color w:val="0070C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7"/>
      <w:r w:rsidRPr="00EA7EE8">
        <w:rPr>
          <w:color w:val="0070C0"/>
        </w:rPr>
        <w:instrText xml:space="preserve"> FORMCHECKBOX </w:instrText>
      </w:r>
      <w:r w:rsidR="002B3161">
        <w:rPr>
          <w:color w:val="0070C0"/>
        </w:rPr>
      </w:r>
      <w:r w:rsidR="002B3161">
        <w:rPr>
          <w:color w:val="0070C0"/>
        </w:rPr>
        <w:fldChar w:fldCharType="separate"/>
      </w:r>
      <w:r w:rsidR="00CF1F15" w:rsidRPr="00EA7EE8">
        <w:rPr>
          <w:color w:val="0070C0"/>
        </w:rPr>
        <w:fldChar w:fldCharType="end"/>
      </w:r>
      <w:bookmarkEnd w:id="1"/>
      <w:r w:rsidRPr="00EA7EE8">
        <w:rPr>
          <w:color w:val="0070C0"/>
        </w:rPr>
        <w:t xml:space="preserve"> </w:t>
      </w:r>
      <w:r w:rsidRPr="00FA5B9A">
        <w:t xml:space="preserve">   </w:t>
      </w:r>
    </w:p>
    <w:p w:rsidR="00856D56" w:rsidRPr="00FA5B9A" w:rsidRDefault="00856D56" w:rsidP="003E6C9D">
      <w:pPr>
        <w:tabs>
          <w:tab w:val="left" w:pos="900"/>
        </w:tabs>
        <w:ind w:left="2340" w:hanging="1440"/>
      </w:pPr>
    </w:p>
    <w:p w:rsidR="003E6C9D" w:rsidRPr="008B6882" w:rsidRDefault="00856D56" w:rsidP="004646DB">
      <w:pPr>
        <w:tabs>
          <w:tab w:val="left" w:pos="900"/>
        </w:tabs>
        <w:ind w:left="1350" w:hanging="630"/>
        <w:rPr>
          <w:i/>
          <w:sz w:val="16"/>
          <w:szCs w:val="16"/>
        </w:rPr>
      </w:pPr>
      <w:r w:rsidRPr="008B6882">
        <w:rPr>
          <w:b/>
          <w:i/>
          <w:sz w:val="16"/>
          <w:szCs w:val="16"/>
        </w:rPr>
        <w:t>NOTE</w:t>
      </w:r>
      <w:r w:rsidRPr="008B6882">
        <w:rPr>
          <w:i/>
          <w:sz w:val="16"/>
          <w:szCs w:val="16"/>
        </w:rPr>
        <w:t xml:space="preserve">: </w:t>
      </w:r>
      <w:r w:rsidR="008B6882">
        <w:rPr>
          <w:i/>
          <w:sz w:val="16"/>
          <w:szCs w:val="16"/>
        </w:rPr>
        <w:tab/>
      </w:r>
      <w:r w:rsidR="003E6C9D" w:rsidRPr="008B6882">
        <w:rPr>
          <w:i/>
          <w:sz w:val="16"/>
          <w:szCs w:val="16"/>
        </w:rPr>
        <w:t>If</w:t>
      </w:r>
      <w:r w:rsidRPr="008B6882">
        <w:rPr>
          <w:i/>
          <w:sz w:val="16"/>
          <w:szCs w:val="16"/>
        </w:rPr>
        <w:t xml:space="preserve"> </w:t>
      </w:r>
      <w:r w:rsidRPr="008B6882">
        <w:rPr>
          <w:b/>
          <w:i/>
          <w:sz w:val="16"/>
          <w:szCs w:val="16"/>
        </w:rPr>
        <w:t>“No”</w:t>
      </w:r>
      <w:r w:rsidRPr="008B6882">
        <w:rPr>
          <w:i/>
          <w:sz w:val="16"/>
          <w:szCs w:val="16"/>
        </w:rPr>
        <w:t xml:space="preserve"> above </w:t>
      </w:r>
      <w:r w:rsidRPr="008B6882">
        <w:rPr>
          <w:i/>
          <w:sz w:val="16"/>
          <w:szCs w:val="16"/>
          <w:u w:val="single"/>
        </w:rPr>
        <w:t>do not send</w:t>
      </w:r>
      <w:r w:rsidR="002B74E8" w:rsidRPr="008B6882">
        <w:rPr>
          <w:i/>
          <w:sz w:val="16"/>
          <w:szCs w:val="16"/>
        </w:rPr>
        <w:t xml:space="preserve"> in this form </w:t>
      </w:r>
      <w:r w:rsidRPr="008B6882">
        <w:rPr>
          <w:i/>
          <w:sz w:val="16"/>
          <w:szCs w:val="16"/>
        </w:rPr>
        <w:t xml:space="preserve">until training is completed. Training instructions are found at </w:t>
      </w:r>
      <w:hyperlink r:id="rId8" w:history="1">
        <w:r w:rsidR="00056052" w:rsidRPr="008B6882">
          <w:rPr>
            <w:rStyle w:val="Hyperlink"/>
            <w:i/>
            <w:sz w:val="16"/>
            <w:szCs w:val="16"/>
          </w:rPr>
          <w:t>Training Instructions</w:t>
        </w:r>
      </w:hyperlink>
      <w:bookmarkStart w:id="2" w:name="_GoBack"/>
      <w:bookmarkEnd w:id="2"/>
      <w:r w:rsidRPr="008B6882">
        <w:rPr>
          <w:i/>
          <w:sz w:val="16"/>
          <w:szCs w:val="16"/>
        </w:rPr>
        <w:t xml:space="preserve"> </w:t>
      </w:r>
      <w:r w:rsidR="004646DB" w:rsidRPr="008B6882">
        <w:rPr>
          <w:i/>
          <w:sz w:val="16"/>
          <w:szCs w:val="16"/>
        </w:rPr>
        <w:t xml:space="preserve">or </w:t>
      </w:r>
      <w:r w:rsidR="004646DB">
        <w:rPr>
          <w:i/>
          <w:sz w:val="16"/>
          <w:szCs w:val="16"/>
        </w:rPr>
        <w:t>call</w:t>
      </w:r>
      <w:r w:rsidR="004646DB" w:rsidRPr="008B6882">
        <w:rPr>
          <w:i/>
          <w:sz w:val="16"/>
          <w:szCs w:val="16"/>
        </w:rPr>
        <w:t xml:space="preserve"> </w:t>
      </w:r>
      <w:r w:rsidR="004646DB">
        <w:rPr>
          <w:i/>
          <w:sz w:val="16"/>
          <w:szCs w:val="16"/>
        </w:rPr>
        <w:t>the</w:t>
      </w:r>
      <w:r w:rsidRPr="008B6882">
        <w:rPr>
          <w:i/>
          <w:sz w:val="16"/>
          <w:szCs w:val="16"/>
        </w:rPr>
        <w:t xml:space="preserve"> IACUC training coordinator at </w:t>
      </w:r>
      <w:r w:rsidR="00D94507" w:rsidRPr="008B6882">
        <w:rPr>
          <w:i/>
          <w:sz w:val="16"/>
          <w:szCs w:val="16"/>
        </w:rPr>
        <w:t>1-5950</w:t>
      </w:r>
      <w:r w:rsidRPr="008B6882">
        <w:rPr>
          <w:i/>
          <w:sz w:val="16"/>
          <w:szCs w:val="16"/>
        </w:rPr>
        <w:t>.</w:t>
      </w:r>
    </w:p>
    <w:p w:rsidR="003E6C9D" w:rsidRPr="00F27AA8" w:rsidRDefault="003E6C9D" w:rsidP="003E6C9D">
      <w:pPr>
        <w:pStyle w:val="BlockText"/>
        <w:ind w:left="900"/>
        <w:rPr>
          <w:sz w:val="6"/>
          <w:szCs w:val="6"/>
        </w:rPr>
      </w:pPr>
      <w:r w:rsidRPr="00F27AA8">
        <w:rPr>
          <w:sz w:val="6"/>
          <w:szCs w:val="6"/>
        </w:rPr>
        <w:t xml:space="preserve"> </w:t>
      </w:r>
    </w:p>
    <w:p w:rsidR="00A90421" w:rsidRPr="00867A49" w:rsidRDefault="00A90421" w:rsidP="00DF0387">
      <w:pPr>
        <w:pStyle w:val="Footer"/>
        <w:tabs>
          <w:tab w:val="clear" w:pos="4320"/>
          <w:tab w:val="clear" w:pos="8640"/>
          <w:tab w:val="left" w:pos="540"/>
        </w:tabs>
        <w:rPr>
          <w:sz w:val="16"/>
          <w:szCs w:val="16"/>
        </w:rPr>
      </w:pPr>
    </w:p>
    <w:p w:rsidR="008B6882" w:rsidRPr="008B6882" w:rsidRDefault="00DF0387" w:rsidP="004646DB">
      <w:pPr>
        <w:pStyle w:val="Footer"/>
        <w:tabs>
          <w:tab w:val="clear" w:pos="4320"/>
          <w:tab w:val="clear" w:pos="8640"/>
          <w:tab w:val="left" w:pos="540"/>
        </w:tabs>
        <w:ind w:firstLine="180"/>
        <w:rPr>
          <w:sz w:val="8"/>
          <w:szCs w:val="8"/>
        </w:rPr>
      </w:pPr>
      <w:r>
        <w:t>A</w:t>
      </w:r>
      <w:r w:rsidRPr="00F27AA8">
        <w:t xml:space="preserve"> </w:t>
      </w:r>
      <w:r w:rsidR="00FA5B9A">
        <w:t>5</w:t>
      </w:r>
      <w:r w:rsidRPr="00F27AA8">
        <w:t>.0</w:t>
      </w:r>
      <w:r w:rsidRPr="00F27AA8">
        <w:tab/>
      </w:r>
      <w:r w:rsidR="008B6882">
        <w:t>New p</w:t>
      </w:r>
      <w:r w:rsidRPr="00F27AA8">
        <w:t xml:space="preserve">ersonnel involved in the study.  </w:t>
      </w:r>
    </w:p>
    <w:p w:rsidR="00DF0387" w:rsidRPr="00F27AA8" w:rsidRDefault="00DF0387" w:rsidP="00DF0387">
      <w:pPr>
        <w:pStyle w:val="Footer"/>
        <w:tabs>
          <w:tab w:val="clear" w:pos="4320"/>
          <w:tab w:val="clear" w:pos="8640"/>
        </w:tabs>
        <w:ind w:left="540"/>
        <w:rPr>
          <w:sz w:val="6"/>
          <w:szCs w:val="6"/>
        </w:rPr>
      </w:pPr>
    </w:p>
    <w:p w:rsidR="00DF0387" w:rsidRPr="00A86D89" w:rsidRDefault="002B74E8" w:rsidP="000E3F5C">
      <w:pPr>
        <w:pStyle w:val="Footer"/>
        <w:tabs>
          <w:tab w:val="clear" w:pos="4320"/>
          <w:tab w:val="clear" w:pos="8640"/>
          <w:tab w:val="left" w:pos="810"/>
          <w:tab w:val="left" w:pos="1350"/>
        </w:tabs>
        <w:ind w:left="810" w:hanging="810"/>
      </w:pPr>
      <w:r>
        <w:tab/>
      </w:r>
      <w:r w:rsidR="00DF0387" w:rsidRPr="00A86D89">
        <w:t xml:space="preserve">A </w:t>
      </w:r>
      <w:r w:rsidR="004646DB" w:rsidRPr="00A86D89">
        <w:t xml:space="preserve">5.1 </w:t>
      </w:r>
      <w:r w:rsidR="00503F6D">
        <w:t xml:space="preserve"> </w:t>
      </w:r>
      <w:r w:rsidR="004646DB" w:rsidRPr="00A86D89">
        <w:t>List</w:t>
      </w:r>
      <w:r w:rsidR="00DF0387" w:rsidRPr="00A86D89">
        <w:t xml:space="preserve"> </w:t>
      </w:r>
      <w:r w:rsidR="0070335C" w:rsidRPr="00A86D89">
        <w:rPr>
          <w:b/>
          <w:u w:val="single"/>
        </w:rPr>
        <w:t>NEW</w:t>
      </w:r>
      <w:r w:rsidR="00DF0387" w:rsidRPr="00A86D89">
        <w:t xml:space="preserve"> personnel to be added to the study (</w:t>
      </w:r>
      <w:r w:rsidR="00DF0387" w:rsidRPr="00A86D89">
        <w:rPr>
          <w:i/>
        </w:rPr>
        <w:t>tab</w:t>
      </w:r>
      <w:r w:rsidR="00DF0387" w:rsidRPr="00A86D89">
        <w:t xml:space="preserve"> to expand table).</w:t>
      </w:r>
      <w:r w:rsidR="00DF0387" w:rsidRPr="00A86D89">
        <w:tab/>
      </w:r>
    </w:p>
    <w:p w:rsidR="00FA5B9A" w:rsidRDefault="00FA5B9A" w:rsidP="00FA5B9A">
      <w:pPr>
        <w:pStyle w:val="Footer"/>
        <w:tabs>
          <w:tab w:val="clear" w:pos="4320"/>
          <w:tab w:val="clear" w:pos="8640"/>
          <w:tab w:val="left" w:pos="540"/>
        </w:tabs>
        <w:ind w:left="540"/>
        <w:rPr>
          <w:color w:val="FF0000"/>
          <w:sz w:val="8"/>
          <w:szCs w:val="8"/>
        </w:rPr>
      </w:pPr>
    </w:p>
    <w:p w:rsidR="004646DB" w:rsidRDefault="004646DB" w:rsidP="004646DB">
      <w:pPr>
        <w:pStyle w:val="Footer"/>
        <w:tabs>
          <w:tab w:val="clear" w:pos="4320"/>
          <w:tab w:val="clear" w:pos="8640"/>
          <w:tab w:val="left" w:pos="540"/>
          <w:tab w:val="left" w:pos="1500"/>
        </w:tabs>
        <w:ind w:left="540"/>
        <w:rPr>
          <w:color w:val="FF0000"/>
          <w:sz w:val="8"/>
          <w:szCs w:val="8"/>
        </w:rPr>
      </w:pPr>
      <w:r>
        <w:rPr>
          <w:color w:val="FF0000"/>
          <w:sz w:val="8"/>
          <w:szCs w:val="8"/>
        </w:rPr>
        <w:tab/>
      </w:r>
    </w:p>
    <w:p w:rsidR="00FA5B9A" w:rsidRPr="00EB4B3A" w:rsidRDefault="00FA5B9A" w:rsidP="00FA5B9A">
      <w:pPr>
        <w:pStyle w:val="Footer"/>
        <w:tabs>
          <w:tab w:val="clear" w:pos="4320"/>
          <w:tab w:val="clear" w:pos="8640"/>
          <w:tab w:val="left" w:pos="540"/>
        </w:tabs>
        <w:ind w:left="540"/>
        <w:rPr>
          <w:color w:val="FF0000"/>
          <w:sz w:val="8"/>
          <w:szCs w:val="8"/>
        </w:rPr>
      </w:pPr>
    </w:p>
    <w:tbl>
      <w:tblPr>
        <w:tblW w:w="1027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752"/>
        <w:gridCol w:w="6353"/>
      </w:tblGrid>
      <w:tr w:rsidR="00FA5B9A" w:rsidRPr="00D7164B" w:rsidTr="00A86D89">
        <w:trPr>
          <w:trHeight w:val="361"/>
        </w:trPr>
        <w:tc>
          <w:tcPr>
            <w:tcW w:w="2168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jc w:val="center"/>
              <w:rPr>
                <w:b/>
              </w:rPr>
            </w:pPr>
            <w:r w:rsidRPr="00AC43A6">
              <w:rPr>
                <w:b/>
              </w:rPr>
              <w:t>Name</w:t>
            </w:r>
          </w:p>
        </w:tc>
        <w:tc>
          <w:tcPr>
            <w:tcW w:w="1752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jc w:val="center"/>
              <w:rPr>
                <w:b/>
              </w:rPr>
            </w:pPr>
            <w:r w:rsidRPr="00AC43A6">
              <w:rPr>
                <w:b/>
              </w:rPr>
              <w:t>Responsibility*</w:t>
            </w:r>
          </w:p>
          <w:p w:rsidR="00FA5B9A" w:rsidRPr="00AC43A6" w:rsidRDefault="00FA5B9A" w:rsidP="001C1188">
            <w:pPr>
              <w:pStyle w:val="Footer"/>
              <w:tabs>
                <w:tab w:val="left" w:pos="1080"/>
              </w:tabs>
              <w:jc w:val="center"/>
              <w:rPr>
                <w:b/>
              </w:rPr>
            </w:pPr>
            <w:r w:rsidRPr="00AC43A6">
              <w:rPr>
                <w:b/>
              </w:rPr>
              <w:t>(I, S, A, P, E, O)</w:t>
            </w:r>
          </w:p>
        </w:tc>
        <w:tc>
          <w:tcPr>
            <w:tcW w:w="6353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jc w:val="center"/>
              <w:rPr>
                <w:b/>
              </w:rPr>
            </w:pPr>
            <w:r w:rsidRPr="00AC43A6">
              <w:rPr>
                <w:b/>
              </w:rPr>
              <w:t>Describe experience, hands-on training, and/or other responsibilities.</w:t>
            </w:r>
          </w:p>
          <w:p w:rsidR="00FA5B9A" w:rsidRPr="00AC43A6" w:rsidRDefault="00FA5B9A" w:rsidP="001C1188">
            <w:pPr>
              <w:pStyle w:val="Footer"/>
              <w:tabs>
                <w:tab w:val="left" w:pos="1080"/>
              </w:tabs>
              <w:jc w:val="center"/>
              <w:rPr>
                <w:b/>
              </w:rPr>
            </w:pPr>
            <w:r w:rsidRPr="00AC43A6">
              <w:rPr>
                <w:b/>
              </w:rPr>
              <w:t>If no previous experience/training, who will train the individual?</w:t>
            </w:r>
          </w:p>
        </w:tc>
      </w:tr>
      <w:tr w:rsidR="00FA5B9A" w:rsidRPr="00D7164B" w:rsidTr="00A86D89">
        <w:trPr>
          <w:trHeight w:val="280"/>
        </w:trPr>
        <w:tc>
          <w:tcPr>
            <w:tcW w:w="2168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6353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</w:tr>
      <w:tr w:rsidR="00FA5B9A" w:rsidRPr="00D7164B" w:rsidTr="00A86D89">
        <w:trPr>
          <w:trHeight w:val="280"/>
        </w:trPr>
        <w:tc>
          <w:tcPr>
            <w:tcW w:w="2168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6353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</w:tr>
      <w:tr w:rsidR="00FA5B9A" w:rsidRPr="00D7164B" w:rsidTr="00A86D89">
        <w:trPr>
          <w:trHeight w:val="300"/>
        </w:trPr>
        <w:tc>
          <w:tcPr>
            <w:tcW w:w="2168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6353" w:type="dxa"/>
            <w:shd w:val="clear" w:color="auto" w:fill="auto"/>
          </w:tcPr>
          <w:p w:rsidR="00FA5B9A" w:rsidRPr="00AC43A6" w:rsidRDefault="00FA5B9A" w:rsidP="001C1188">
            <w:pPr>
              <w:rPr>
                <w:b/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</w:tr>
      <w:tr w:rsidR="00FA5B9A" w:rsidRPr="00D7164B" w:rsidTr="00A86D89">
        <w:trPr>
          <w:trHeight w:val="300"/>
        </w:trPr>
        <w:tc>
          <w:tcPr>
            <w:tcW w:w="2168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6353" w:type="dxa"/>
            <w:shd w:val="clear" w:color="auto" w:fill="auto"/>
          </w:tcPr>
          <w:p w:rsidR="00FA5B9A" w:rsidRPr="00AC43A6" w:rsidRDefault="00FA5B9A" w:rsidP="001C1188">
            <w:pPr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</w:tr>
      <w:tr w:rsidR="00FA5B9A" w:rsidRPr="00D7164B" w:rsidTr="00A86D89">
        <w:trPr>
          <w:trHeight w:val="300"/>
        </w:trPr>
        <w:tc>
          <w:tcPr>
            <w:tcW w:w="2168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6353" w:type="dxa"/>
            <w:shd w:val="clear" w:color="auto" w:fill="auto"/>
          </w:tcPr>
          <w:p w:rsidR="00FA5B9A" w:rsidRPr="00AC43A6" w:rsidRDefault="00FA5B9A" w:rsidP="001C1188">
            <w:pPr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</w:tr>
      <w:tr w:rsidR="00FA5B9A" w:rsidRPr="00D7164B" w:rsidTr="00A86D89">
        <w:trPr>
          <w:trHeight w:val="300"/>
        </w:trPr>
        <w:tc>
          <w:tcPr>
            <w:tcW w:w="2168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1752" w:type="dxa"/>
            <w:shd w:val="clear" w:color="auto" w:fill="auto"/>
          </w:tcPr>
          <w:p w:rsidR="00FA5B9A" w:rsidRPr="00AC43A6" w:rsidRDefault="00FA5B9A" w:rsidP="001C1188">
            <w:pPr>
              <w:pStyle w:val="Footer"/>
              <w:tabs>
                <w:tab w:val="left" w:pos="1080"/>
              </w:tabs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  <w:tc>
          <w:tcPr>
            <w:tcW w:w="6353" w:type="dxa"/>
            <w:shd w:val="clear" w:color="auto" w:fill="auto"/>
          </w:tcPr>
          <w:p w:rsidR="00FA5B9A" w:rsidRPr="00AC43A6" w:rsidRDefault="00FA5B9A" w:rsidP="001C1188">
            <w:pPr>
              <w:rPr>
                <w:color w:val="0070C0"/>
              </w:rPr>
            </w:pPr>
            <w:r w:rsidRPr="00AC43A6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3A6">
              <w:rPr>
                <w:color w:val="0070C0"/>
              </w:rPr>
              <w:instrText xml:space="preserve"> FORMTEXT </w:instrText>
            </w:r>
            <w:r w:rsidRPr="00AC43A6">
              <w:rPr>
                <w:color w:val="0070C0"/>
              </w:rPr>
            </w:r>
            <w:r w:rsidRPr="00AC43A6">
              <w:rPr>
                <w:color w:val="0070C0"/>
              </w:rPr>
              <w:fldChar w:fldCharType="separate"/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t> </w:t>
            </w:r>
            <w:r w:rsidRPr="00AC43A6">
              <w:rPr>
                <w:color w:val="0070C0"/>
              </w:rPr>
              <w:fldChar w:fldCharType="end"/>
            </w:r>
          </w:p>
        </w:tc>
      </w:tr>
    </w:tbl>
    <w:p w:rsidR="00FA5B9A" w:rsidRPr="00AC43A6" w:rsidRDefault="004646DB" w:rsidP="004646DB">
      <w:pPr>
        <w:pStyle w:val="Footer"/>
        <w:tabs>
          <w:tab w:val="left" w:pos="1080"/>
        </w:tabs>
        <w:ind w:right="-270"/>
        <w:rPr>
          <w:sz w:val="16"/>
          <w:szCs w:val="16"/>
        </w:rPr>
      </w:pPr>
      <w:r w:rsidRPr="00AC43A6">
        <w:rPr>
          <w:sz w:val="16"/>
          <w:szCs w:val="16"/>
        </w:rPr>
        <w:t xml:space="preserve">    </w:t>
      </w:r>
      <w:r w:rsidR="00A86D89" w:rsidRPr="00AC43A6">
        <w:rPr>
          <w:sz w:val="16"/>
          <w:szCs w:val="16"/>
        </w:rPr>
        <w:t xml:space="preserve"> </w:t>
      </w:r>
      <w:r w:rsidR="00FA5B9A" w:rsidRPr="00AC43A6">
        <w:rPr>
          <w:sz w:val="16"/>
          <w:szCs w:val="16"/>
        </w:rPr>
        <w:t xml:space="preserve">*Responsibility:  I = Injections/blood collection   S = Surgery   A = Anesthesia   P = Post-procedure monitoring   E = </w:t>
      </w:r>
      <w:r w:rsidR="008B6882" w:rsidRPr="00AC43A6">
        <w:rPr>
          <w:sz w:val="16"/>
          <w:szCs w:val="16"/>
        </w:rPr>
        <w:t>Euthanasia   O</w:t>
      </w:r>
      <w:r w:rsidR="00FA5B9A" w:rsidRPr="00AC43A6">
        <w:rPr>
          <w:sz w:val="16"/>
          <w:szCs w:val="16"/>
        </w:rPr>
        <w:t xml:space="preserve"> = Other animal procedures</w:t>
      </w:r>
    </w:p>
    <w:p w:rsidR="00FA5B9A" w:rsidRDefault="00FA5B9A" w:rsidP="008B6882">
      <w:pPr>
        <w:pStyle w:val="Footer"/>
        <w:tabs>
          <w:tab w:val="left" w:pos="1080"/>
        </w:tabs>
        <w:ind w:left="1080" w:right="-1080" w:hanging="540"/>
      </w:pPr>
    </w:p>
    <w:p w:rsidR="00FA5B9A" w:rsidRPr="00AC43A6" w:rsidRDefault="000E3F5C" w:rsidP="000E3F5C">
      <w:pPr>
        <w:pStyle w:val="Footer"/>
        <w:tabs>
          <w:tab w:val="clear" w:pos="4320"/>
          <w:tab w:val="clear" w:pos="8640"/>
          <w:tab w:val="left" w:pos="810"/>
        </w:tabs>
        <w:ind w:left="2250" w:hanging="1440"/>
        <w:rPr>
          <w:sz w:val="8"/>
          <w:szCs w:val="8"/>
        </w:rPr>
      </w:pPr>
      <w:r>
        <w:t xml:space="preserve">A </w:t>
      </w:r>
      <w:proofErr w:type="gramStart"/>
      <w:r>
        <w:t xml:space="preserve">5.2  </w:t>
      </w:r>
      <w:r w:rsidR="00FA5B9A" w:rsidRPr="00AC43A6">
        <w:t>Veterinarian</w:t>
      </w:r>
      <w:proofErr w:type="gramEnd"/>
      <w:r w:rsidR="00FA5B9A" w:rsidRPr="00AC43A6">
        <w:t xml:space="preserve"> review of the qualifications of the persons conducting surgery (survival and/or non-survival):</w:t>
      </w:r>
    </w:p>
    <w:p w:rsidR="00FA5B9A" w:rsidRPr="00D04E03" w:rsidRDefault="00FA5B9A" w:rsidP="00FA5B9A">
      <w:pPr>
        <w:pStyle w:val="Footer"/>
        <w:tabs>
          <w:tab w:val="clear" w:pos="4320"/>
          <w:tab w:val="clear" w:pos="8640"/>
          <w:tab w:val="left" w:pos="1080"/>
        </w:tabs>
        <w:ind w:left="2250" w:hanging="1710"/>
        <w:rPr>
          <w:color w:val="FF0000"/>
          <w:sz w:val="8"/>
          <w:szCs w:val="8"/>
        </w:rPr>
      </w:pPr>
    </w:p>
    <w:p w:rsidR="00FA5B9A" w:rsidRPr="00AC43A6" w:rsidRDefault="00FA5B9A" w:rsidP="000E3F5C">
      <w:pPr>
        <w:pStyle w:val="Footer"/>
        <w:tabs>
          <w:tab w:val="clear" w:pos="4320"/>
          <w:tab w:val="clear" w:pos="8640"/>
          <w:tab w:val="left" w:pos="1620"/>
        </w:tabs>
        <w:ind w:left="2160" w:hanging="810"/>
      </w:pPr>
      <w:r w:rsidRPr="00EA7EE8">
        <w:rPr>
          <w:color w:val="0070C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A7EE8">
        <w:rPr>
          <w:color w:val="0070C0"/>
        </w:rPr>
        <w:instrText xml:space="preserve"> FORMCHECKBOX </w:instrText>
      </w:r>
      <w:r w:rsidR="002B3161">
        <w:rPr>
          <w:color w:val="0070C0"/>
        </w:rPr>
      </w:r>
      <w:r w:rsidR="002B3161">
        <w:rPr>
          <w:color w:val="0070C0"/>
        </w:rPr>
        <w:fldChar w:fldCharType="separate"/>
      </w:r>
      <w:r w:rsidRPr="00EA7EE8">
        <w:rPr>
          <w:color w:val="0070C0"/>
        </w:rPr>
        <w:fldChar w:fldCharType="end"/>
      </w:r>
      <w:r w:rsidRPr="00A15B8D">
        <w:rPr>
          <w:color w:val="FF0000"/>
        </w:rPr>
        <w:t xml:space="preserve">  </w:t>
      </w:r>
      <w:r w:rsidRPr="00AC43A6">
        <w:t xml:space="preserve">Yes - I have discussed with the clinical veterinarian the qualifications of the persons conducting surgery and/or terminal procedures as listed in section </w:t>
      </w:r>
      <w:r w:rsidR="00B33952" w:rsidRPr="00AC43A6">
        <w:t>A</w:t>
      </w:r>
      <w:r w:rsidRPr="00AC43A6">
        <w:t xml:space="preserve"> 5.1 and they agree that they are appropriately qualified and trained in the procedures.</w:t>
      </w:r>
    </w:p>
    <w:p w:rsidR="00FA5B9A" w:rsidRPr="00A15B8D" w:rsidRDefault="00FA5B9A" w:rsidP="00FA5B9A">
      <w:pPr>
        <w:pStyle w:val="Footer"/>
        <w:tabs>
          <w:tab w:val="clear" w:pos="4320"/>
          <w:tab w:val="clear" w:pos="8640"/>
          <w:tab w:val="left" w:pos="2250"/>
        </w:tabs>
        <w:ind w:left="2250" w:hanging="810"/>
        <w:rPr>
          <w:color w:val="FF0000"/>
        </w:rPr>
      </w:pPr>
    </w:p>
    <w:p w:rsidR="00FA5B9A" w:rsidRDefault="00FA5B9A" w:rsidP="000E3F5C">
      <w:pPr>
        <w:pStyle w:val="Footer"/>
        <w:tabs>
          <w:tab w:val="clear" w:pos="4320"/>
          <w:tab w:val="clear" w:pos="8640"/>
          <w:tab w:val="left" w:pos="2160"/>
        </w:tabs>
        <w:rPr>
          <w:color w:val="FF0000"/>
        </w:rPr>
      </w:pPr>
      <w:r w:rsidRPr="00A15B8D">
        <w:rPr>
          <w:color w:val="FF0000"/>
        </w:rPr>
        <w:tab/>
      </w:r>
      <w:r w:rsidRPr="00AC43A6">
        <w:t>Name of Clinical Veterinarian who discussed qualifications</w:t>
      </w:r>
      <w:r w:rsidR="00257D1B">
        <w:t xml:space="preserve"> (contact 581-6430)</w:t>
      </w:r>
      <w:r w:rsidRPr="00AC43A6">
        <w:t>:</w:t>
      </w:r>
      <w:r w:rsidRPr="00A15B8D">
        <w:rPr>
          <w:color w:val="FF0000"/>
        </w:rPr>
        <w:t xml:space="preserve"> </w:t>
      </w:r>
      <w:r w:rsidRPr="00AC43A6">
        <w:rPr>
          <w:color w:val="0070C0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AC43A6">
        <w:rPr>
          <w:color w:val="0070C0"/>
        </w:rPr>
        <w:instrText xml:space="preserve"> FORMTEXT </w:instrText>
      </w:r>
      <w:r w:rsidRPr="00AC43A6">
        <w:rPr>
          <w:color w:val="0070C0"/>
        </w:rPr>
      </w:r>
      <w:r w:rsidRPr="00AC43A6">
        <w:rPr>
          <w:color w:val="0070C0"/>
        </w:rPr>
        <w:fldChar w:fldCharType="separate"/>
      </w:r>
      <w:r w:rsidRPr="00AC43A6">
        <w:rPr>
          <w:noProof/>
          <w:color w:val="0070C0"/>
        </w:rPr>
        <w:t> </w:t>
      </w:r>
      <w:r w:rsidRPr="00AC43A6">
        <w:rPr>
          <w:noProof/>
          <w:color w:val="0070C0"/>
        </w:rPr>
        <w:t> </w:t>
      </w:r>
      <w:r w:rsidRPr="00AC43A6">
        <w:rPr>
          <w:noProof/>
          <w:color w:val="0070C0"/>
        </w:rPr>
        <w:t> </w:t>
      </w:r>
      <w:r w:rsidRPr="00AC43A6">
        <w:rPr>
          <w:noProof/>
          <w:color w:val="0070C0"/>
        </w:rPr>
        <w:t> </w:t>
      </w:r>
      <w:r w:rsidRPr="00AC43A6">
        <w:rPr>
          <w:noProof/>
          <w:color w:val="0070C0"/>
        </w:rPr>
        <w:t> </w:t>
      </w:r>
      <w:r w:rsidRPr="00AC43A6">
        <w:rPr>
          <w:color w:val="0070C0"/>
        </w:rPr>
        <w:fldChar w:fldCharType="end"/>
      </w:r>
    </w:p>
    <w:p w:rsidR="00FA5B9A" w:rsidRPr="00A86D89" w:rsidRDefault="00FA5B9A" w:rsidP="00AB0CCA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sectPr w:rsidR="00FA5B9A" w:rsidRPr="00A86D89" w:rsidSect="00503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5" w:right="990" w:bottom="72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45" w:rsidRDefault="00FD6245" w:rsidP="00BB0BEB">
      <w:r>
        <w:separator/>
      </w:r>
    </w:p>
  </w:endnote>
  <w:endnote w:type="continuationSeparator" w:id="0">
    <w:p w:rsidR="00FD6245" w:rsidRDefault="00FD6245" w:rsidP="00BB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F1" w:rsidRDefault="00BF4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9A" w:rsidRPr="000271EB" w:rsidRDefault="00FA5B9A" w:rsidP="00A86D89">
    <w:pPr>
      <w:autoSpaceDE w:val="0"/>
      <w:autoSpaceDN w:val="0"/>
      <w:adjustRightInd w:val="0"/>
      <w:ind w:firstLine="90"/>
      <w:rPr>
        <w:rFonts w:eastAsiaTheme="minorHAnsi"/>
      </w:rPr>
    </w:pPr>
    <w:r w:rsidRPr="000271EB">
      <w:rPr>
        <w:rFonts w:eastAsiaTheme="minorHAnsi"/>
      </w:rPr>
      <w:t xml:space="preserve">IACUC Revision: </w:t>
    </w:r>
    <w:r w:rsidR="00BF44F1">
      <w:rPr>
        <w:rFonts w:eastAsiaTheme="minorHAnsi"/>
      </w:rPr>
      <w:t>February 28, 2018</w:t>
    </w:r>
  </w:p>
  <w:p w:rsidR="00DC709F" w:rsidRPr="000271EB" w:rsidRDefault="00FA5B9A" w:rsidP="00A86D89">
    <w:pPr>
      <w:pStyle w:val="Footer"/>
      <w:ind w:left="90"/>
    </w:pPr>
    <w:r w:rsidRPr="000271EB">
      <w:rPr>
        <w:rFonts w:eastAsiaTheme="minorHAnsi"/>
        <w:i/>
        <w:iCs/>
        <w:sz w:val="16"/>
        <w:szCs w:val="16"/>
      </w:rPr>
      <w:t>The IACUC approved application may be modified by the IACUC to remove non-essential sections that do not pertain to the submitted research.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F1" w:rsidRDefault="00BF4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45" w:rsidRDefault="00FD6245" w:rsidP="00BB0BEB">
      <w:r>
        <w:separator/>
      </w:r>
    </w:p>
  </w:footnote>
  <w:footnote w:type="continuationSeparator" w:id="0">
    <w:p w:rsidR="00FD6245" w:rsidRDefault="00FD6245" w:rsidP="00BB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F1" w:rsidRDefault="00BF4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6D" w:rsidRDefault="00503F6D" w:rsidP="00DC709F">
    <w:pPr>
      <w:pStyle w:val="Header"/>
      <w:jc w:val="center"/>
      <w:rPr>
        <w:b/>
        <w:sz w:val="24"/>
        <w:szCs w:val="24"/>
      </w:rPr>
    </w:pPr>
  </w:p>
  <w:p w:rsidR="00FD6245" w:rsidRDefault="00DC709F" w:rsidP="00503F6D">
    <w:pPr>
      <w:pStyle w:val="Header"/>
      <w:jc w:val="center"/>
      <w:rPr>
        <w:b/>
      </w:rPr>
    </w:pPr>
    <w:r w:rsidRPr="00DC709F">
      <w:rPr>
        <w:b/>
        <w:sz w:val="24"/>
        <w:szCs w:val="24"/>
      </w:rPr>
      <w:t>Addition of New Staff</w:t>
    </w:r>
  </w:p>
  <w:p w:rsidR="00503F6D" w:rsidRPr="00503F6D" w:rsidRDefault="00503F6D" w:rsidP="00503F6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F1" w:rsidRDefault="00BF4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87"/>
    <w:rsid w:val="000271EB"/>
    <w:rsid w:val="00056052"/>
    <w:rsid w:val="00070044"/>
    <w:rsid w:val="00095A9C"/>
    <w:rsid w:val="000E3F5C"/>
    <w:rsid w:val="000E7860"/>
    <w:rsid w:val="001038C9"/>
    <w:rsid w:val="00113604"/>
    <w:rsid w:val="00125908"/>
    <w:rsid w:val="001621B7"/>
    <w:rsid w:val="00214940"/>
    <w:rsid w:val="00241BA2"/>
    <w:rsid w:val="00257D1B"/>
    <w:rsid w:val="002966B9"/>
    <w:rsid w:val="002B3161"/>
    <w:rsid w:val="002B74E8"/>
    <w:rsid w:val="002E69D8"/>
    <w:rsid w:val="003E422D"/>
    <w:rsid w:val="003E6C9D"/>
    <w:rsid w:val="004646DB"/>
    <w:rsid w:val="00503F6D"/>
    <w:rsid w:val="005D668F"/>
    <w:rsid w:val="00674DC8"/>
    <w:rsid w:val="00682CFB"/>
    <w:rsid w:val="006A4AE9"/>
    <w:rsid w:val="006E7A71"/>
    <w:rsid w:val="0070335C"/>
    <w:rsid w:val="007648B6"/>
    <w:rsid w:val="007C0F78"/>
    <w:rsid w:val="0081057E"/>
    <w:rsid w:val="0082758C"/>
    <w:rsid w:val="00856D56"/>
    <w:rsid w:val="00867A49"/>
    <w:rsid w:val="008A55DE"/>
    <w:rsid w:val="008B1390"/>
    <w:rsid w:val="008B6882"/>
    <w:rsid w:val="009140BD"/>
    <w:rsid w:val="0096794C"/>
    <w:rsid w:val="00A461C7"/>
    <w:rsid w:val="00A714E3"/>
    <w:rsid w:val="00A86D89"/>
    <w:rsid w:val="00A90421"/>
    <w:rsid w:val="00AB0CCA"/>
    <w:rsid w:val="00AC43A6"/>
    <w:rsid w:val="00B2265D"/>
    <w:rsid w:val="00B33952"/>
    <w:rsid w:val="00BB0BEB"/>
    <w:rsid w:val="00BE7BDD"/>
    <w:rsid w:val="00BF44F1"/>
    <w:rsid w:val="00C01AC0"/>
    <w:rsid w:val="00C66412"/>
    <w:rsid w:val="00CF1F15"/>
    <w:rsid w:val="00D17747"/>
    <w:rsid w:val="00D25090"/>
    <w:rsid w:val="00D57563"/>
    <w:rsid w:val="00D74B3B"/>
    <w:rsid w:val="00D94507"/>
    <w:rsid w:val="00DC709F"/>
    <w:rsid w:val="00DE5F08"/>
    <w:rsid w:val="00DF0387"/>
    <w:rsid w:val="00EA7EE8"/>
    <w:rsid w:val="00EE177B"/>
    <w:rsid w:val="00F0414A"/>
    <w:rsid w:val="00F24F02"/>
    <w:rsid w:val="00FA5B9A"/>
    <w:rsid w:val="00FC35C8"/>
    <w:rsid w:val="00FC6756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E7D627E-EE2E-4F62-B592-CC9E17C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87"/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412"/>
  </w:style>
  <w:style w:type="paragraph" w:styleId="Footer">
    <w:name w:val="footer"/>
    <w:basedOn w:val="Normal"/>
    <w:link w:val="FooterChar"/>
    <w:rsid w:val="00DF0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387"/>
    <w:rPr>
      <w:rFonts w:eastAsia="Times New Roman" w:cs="Times New Roman"/>
      <w:sz w:val="20"/>
    </w:rPr>
  </w:style>
  <w:style w:type="character" w:styleId="Hyperlink">
    <w:name w:val="Hyperlink"/>
    <w:basedOn w:val="DefaultParagraphFont"/>
    <w:rsid w:val="00DF0387"/>
    <w:rPr>
      <w:color w:val="0000FF"/>
      <w:u w:val="single"/>
    </w:rPr>
  </w:style>
  <w:style w:type="paragraph" w:styleId="BlockText">
    <w:name w:val="Block Text"/>
    <w:basedOn w:val="Normal"/>
    <w:rsid w:val="00DF0387"/>
    <w:pPr>
      <w:ind w:left="450" w:right="270"/>
    </w:pPr>
    <w:rPr>
      <w:i/>
      <w:iCs/>
      <w:sz w:val="16"/>
    </w:rPr>
  </w:style>
  <w:style w:type="paragraph" w:styleId="Header">
    <w:name w:val="header"/>
    <w:basedOn w:val="Normal"/>
    <w:link w:val="HeaderChar"/>
    <w:uiPriority w:val="99"/>
    <w:unhideWhenUsed/>
    <w:rsid w:val="00BB0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EB"/>
    <w:rPr>
      <w:rFonts w:eastAsia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E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D668F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5D668F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cuc.utah.edu/pdf/IO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acuc@ocm.uta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1DCD-68DC-4603-BF42-5BCB4C0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sdickman</dc:creator>
  <cp:lastModifiedBy>Amanda Flitton</cp:lastModifiedBy>
  <cp:revision>4</cp:revision>
  <cp:lastPrinted>2016-08-25T18:05:00Z</cp:lastPrinted>
  <dcterms:created xsi:type="dcterms:W3CDTF">2018-01-03T14:57:00Z</dcterms:created>
  <dcterms:modified xsi:type="dcterms:W3CDTF">2020-03-25T17:29:00Z</dcterms:modified>
</cp:coreProperties>
</file>