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92" w:rsidRPr="00376A92" w:rsidRDefault="00376A92" w:rsidP="00376A92">
      <w:pPr>
        <w:pStyle w:val="Title"/>
        <w:tabs>
          <w:tab w:val="left" w:pos="1540"/>
          <w:tab w:val="center" w:pos="4680"/>
        </w:tabs>
        <w:rPr>
          <w:b/>
          <w:szCs w:val="28"/>
          <w:u w:val="none"/>
        </w:rPr>
      </w:pPr>
      <w:r w:rsidRPr="00376A92">
        <w:rPr>
          <w:b/>
          <w:szCs w:val="28"/>
          <w:u w:val="none"/>
        </w:rPr>
        <w:t xml:space="preserve">IACUC </w:t>
      </w:r>
      <w:r w:rsidR="00622F41">
        <w:rPr>
          <w:b/>
          <w:szCs w:val="28"/>
          <w:u w:val="none"/>
        </w:rPr>
        <w:t xml:space="preserve">Protocol </w:t>
      </w:r>
      <w:r w:rsidRPr="00376A92">
        <w:rPr>
          <w:b/>
          <w:szCs w:val="28"/>
          <w:u w:val="none"/>
        </w:rPr>
        <w:t>Congruency Request Form</w:t>
      </w:r>
    </w:p>
    <w:p w:rsidR="00376A92" w:rsidRPr="00376A92" w:rsidRDefault="00376A92" w:rsidP="00376A92">
      <w:pPr>
        <w:pStyle w:val="Title"/>
        <w:rPr>
          <w:b/>
          <w:sz w:val="16"/>
          <w:szCs w:val="28"/>
        </w:rPr>
      </w:pPr>
    </w:p>
    <w:tbl>
      <w:tblPr>
        <w:tblW w:w="101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Pr="00376A92" w:rsidRDefault="00376A92" w:rsidP="00D23B8A">
            <w:pPr>
              <w:spacing w:before="80"/>
              <w:ind w:left="15"/>
              <w:rPr>
                <w:sz w:val="24"/>
                <w:szCs w:val="24"/>
              </w:rPr>
            </w:pPr>
            <w:r w:rsidRPr="00376A92">
              <w:rPr>
                <w:sz w:val="24"/>
                <w:szCs w:val="24"/>
              </w:rPr>
              <w:t>Principal Investigator of Funding Proposal/Contract</w:t>
            </w:r>
            <w:r w:rsidR="00D23B8A">
              <w:rPr>
                <w:sz w:val="24"/>
                <w:szCs w:val="24"/>
              </w:rPr>
              <w:t>:</w:t>
            </w:r>
          </w:p>
        </w:tc>
      </w:tr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Pr="00376A92" w:rsidRDefault="00376A92" w:rsidP="00D23B8A">
            <w:pPr>
              <w:pStyle w:val="FootnoteText"/>
              <w:widowControl/>
              <w:tabs>
                <w:tab w:val="left" w:pos="2154"/>
              </w:tabs>
              <w:spacing w:before="80"/>
              <w:ind w:left="15"/>
              <w:rPr>
                <w:sz w:val="24"/>
                <w:szCs w:val="24"/>
              </w:rPr>
            </w:pPr>
            <w:r w:rsidRPr="00376A92">
              <w:rPr>
                <w:sz w:val="24"/>
                <w:szCs w:val="24"/>
              </w:rPr>
              <w:t xml:space="preserve">Project Sponsor/Funding Source:    </w:t>
            </w:r>
          </w:p>
        </w:tc>
      </w:tr>
      <w:tr w:rsidR="00292EE9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E9" w:rsidRPr="00376A92" w:rsidRDefault="00292EE9" w:rsidP="00D23B8A">
            <w:pPr>
              <w:pStyle w:val="FootnoteText"/>
              <w:widowControl/>
              <w:tabs>
                <w:tab w:val="left" w:pos="2154"/>
              </w:tabs>
              <w:spacing w:before="80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# (</w:t>
            </w:r>
            <w:r w:rsidRPr="00292EE9">
              <w:rPr>
                <w:i/>
                <w:sz w:val="24"/>
                <w:szCs w:val="24"/>
              </w:rPr>
              <w:t>required</w:t>
            </w:r>
            <w:r>
              <w:rPr>
                <w:sz w:val="24"/>
                <w:szCs w:val="24"/>
              </w:rPr>
              <w:t>):</w:t>
            </w:r>
          </w:p>
        </w:tc>
      </w:tr>
      <w:tr w:rsidR="00622F41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1" w:rsidRPr="00376A92" w:rsidRDefault="00622F41" w:rsidP="00622F41">
            <w:pPr>
              <w:pStyle w:val="FootnoteText"/>
              <w:widowControl/>
              <w:tabs>
                <w:tab w:val="left" w:pos="2154"/>
              </w:tabs>
              <w:spacing w:before="80"/>
              <w:ind w:left="15"/>
              <w:rPr>
                <w:sz w:val="24"/>
                <w:szCs w:val="24"/>
              </w:rPr>
            </w:pPr>
            <w:bookmarkStart w:id="0" w:name="_Hlk95736835"/>
            <w:r>
              <w:rPr>
                <w:sz w:val="24"/>
                <w:szCs w:val="24"/>
              </w:rPr>
              <w:t>O</w:t>
            </w:r>
            <w:r w:rsidR="00F25992">
              <w:rPr>
                <w:sz w:val="24"/>
                <w:szCs w:val="24"/>
              </w:rPr>
              <w:t xml:space="preserve">ffice of </w:t>
            </w:r>
            <w:r>
              <w:rPr>
                <w:sz w:val="24"/>
                <w:szCs w:val="24"/>
              </w:rPr>
              <w:t>S</w:t>
            </w:r>
            <w:r w:rsidR="00F25992">
              <w:rPr>
                <w:sz w:val="24"/>
                <w:szCs w:val="24"/>
              </w:rPr>
              <w:t xml:space="preserve">ponsored </w:t>
            </w:r>
            <w:r>
              <w:rPr>
                <w:sz w:val="24"/>
                <w:szCs w:val="24"/>
              </w:rPr>
              <w:t>P</w:t>
            </w:r>
            <w:r w:rsidR="00F25992">
              <w:rPr>
                <w:sz w:val="24"/>
                <w:szCs w:val="24"/>
              </w:rPr>
              <w:t>rojects</w:t>
            </w:r>
            <w:r>
              <w:rPr>
                <w:sz w:val="24"/>
                <w:szCs w:val="24"/>
              </w:rPr>
              <w:t xml:space="preserve"> Proposal ID # </w:t>
            </w:r>
            <w:bookmarkEnd w:id="0"/>
            <w:r>
              <w:rPr>
                <w:sz w:val="24"/>
                <w:szCs w:val="24"/>
              </w:rPr>
              <w:t>(</w:t>
            </w:r>
            <w:r w:rsidRPr="00B821E6">
              <w:rPr>
                <w:i/>
                <w:sz w:val="24"/>
                <w:szCs w:val="24"/>
              </w:rPr>
              <w:t>required</w:t>
            </w:r>
            <w:r>
              <w:rPr>
                <w:sz w:val="24"/>
                <w:szCs w:val="24"/>
              </w:rPr>
              <w:t>):</w:t>
            </w:r>
            <w:r w:rsidR="00D23B8A">
              <w:rPr>
                <w:sz w:val="24"/>
                <w:szCs w:val="24"/>
              </w:rPr>
              <w:t xml:space="preserve">  </w:t>
            </w:r>
          </w:p>
        </w:tc>
      </w:tr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376A92" w:rsidRDefault="00376A92" w:rsidP="00D23B8A">
            <w:pPr>
              <w:pStyle w:val="FootnoteText"/>
              <w:widowControl/>
              <w:tabs>
                <w:tab w:val="left" w:pos="2154"/>
              </w:tabs>
              <w:spacing w:before="80"/>
              <w:ind w:left="15"/>
              <w:rPr>
                <w:sz w:val="24"/>
                <w:szCs w:val="24"/>
              </w:rPr>
            </w:pPr>
            <w:r w:rsidRPr="00376A92">
              <w:rPr>
                <w:sz w:val="24"/>
                <w:szCs w:val="24"/>
              </w:rPr>
              <w:t xml:space="preserve">Title of Funding Proposal: </w:t>
            </w:r>
            <w:r w:rsidR="00F6777E">
              <w:rPr>
                <w:sz w:val="24"/>
                <w:szCs w:val="24"/>
              </w:rPr>
              <w:t xml:space="preserve"> </w:t>
            </w:r>
          </w:p>
        </w:tc>
      </w:tr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76A92" w:rsidRPr="00376A92" w:rsidRDefault="00376A92" w:rsidP="00DD5585">
            <w:pPr>
              <w:pStyle w:val="FootnoteText"/>
              <w:widowControl/>
              <w:spacing w:before="80"/>
              <w:ind w:left="15"/>
              <w:rPr>
                <w:sz w:val="10"/>
                <w:szCs w:val="22"/>
              </w:rPr>
            </w:pPr>
          </w:p>
        </w:tc>
      </w:tr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Pr="00376A92" w:rsidRDefault="00376A92" w:rsidP="00D23B8A">
            <w:pPr>
              <w:pStyle w:val="FootnoteText"/>
              <w:widowControl/>
              <w:spacing w:before="80"/>
              <w:ind w:left="15"/>
              <w:rPr>
                <w:sz w:val="24"/>
                <w:szCs w:val="24"/>
              </w:rPr>
            </w:pPr>
            <w:r w:rsidRPr="00376A92">
              <w:rPr>
                <w:sz w:val="24"/>
                <w:szCs w:val="24"/>
              </w:rPr>
              <w:t xml:space="preserve">Principal Investigator of IACUC Protocol(s):  </w:t>
            </w:r>
          </w:p>
        </w:tc>
      </w:tr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Pr="00376A92" w:rsidRDefault="00376A92" w:rsidP="00D23B8A">
            <w:pPr>
              <w:pStyle w:val="FootnoteText"/>
              <w:widowControl/>
              <w:tabs>
                <w:tab w:val="left" w:pos="2016"/>
              </w:tabs>
              <w:spacing w:before="80"/>
              <w:ind w:left="15"/>
              <w:rPr>
                <w:sz w:val="24"/>
                <w:szCs w:val="24"/>
              </w:rPr>
            </w:pPr>
            <w:r w:rsidRPr="00376A92">
              <w:rPr>
                <w:sz w:val="24"/>
                <w:szCs w:val="24"/>
              </w:rPr>
              <w:t xml:space="preserve">IACUC Protocol Number(s):  </w:t>
            </w:r>
          </w:p>
        </w:tc>
      </w:tr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Pr="00B821E6" w:rsidRDefault="00376A92" w:rsidP="00DD5585">
            <w:pPr>
              <w:pStyle w:val="FootnoteText"/>
              <w:widowControl/>
              <w:spacing w:before="80"/>
              <w:ind w:left="15"/>
              <w:rPr>
                <w:sz w:val="24"/>
                <w:szCs w:val="24"/>
              </w:rPr>
            </w:pPr>
            <w:r w:rsidRPr="00B821E6">
              <w:rPr>
                <w:sz w:val="24"/>
                <w:szCs w:val="24"/>
              </w:rPr>
              <w:t>PHS Assurance #:</w:t>
            </w:r>
            <w:r w:rsidRPr="00376A92">
              <w:rPr>
                <w:sz w:val="22"/>
                <w:szCs w:val="22"/>
              </w:rPr>
              <w:t xml:space="preserve"> </w:t>
            </w:r>
            <w:r w:rsidR="00D23B8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D23B8A">
              <w:rPr>
                <w:sz w:val="22"/>
                <w:szCs w:val="22"/>
              </w:rPr>
              <w:instrText xml:space="preserve"> FORMCHECKBOX </w:instrText>
            </w:r>
            <w:r w:rsidR="0026780A">
              <w:rPr>
                <w:sz w:val="22"/>
                <w:szCs w:val="22"/>
              </w:rPr>
            </w:r>
            <w:r w:rsidR="0026780A">
              <w:rPr>
                <w:sz w:val="22"/>
                <w:szCs w:val="22"/>
              </w:rPr>
              <w:fldChar w:fldCharType="separate"/>
            </w:r>
            <w:r w:rsidR="00D23B8A">
              <w:rPr>
                <w:sz w:val="22"/>
                <w:szCs w:val="22"/>
              </w:rPr>
              <w:fldChar w:fldCharType="end"/>
            </w:r>
            <w:bookmarkEnd w:id="1"/>
            <w:r w:rsidRPr="00376A92">
              <w:rPr>
                <w:sz w:val="22"/>
                <w:szCs w:val="22"/>
              </w:rPr>
              <w:t xml:space="preserve"> </w:t>
            </w:r>
            <w:r w:rsidRPr="00B821E6">
              <w:rPr>
                <w:sz w:val="24"/>
                <w:szCs w:val="24"/>
              </w:rPr>
              <w:t xml:space="preserve">University of Utah (A3031-01) </w:t>
            </w:r>
          </w:p>
          <w:p w:rsidR="00376A92" w:rsidRPr="00376A92" w:rsidRDefault="00376A92" w:rsidP="00376A92">
            <w:pPr>
              <w:pStyle w:val="FootnoteText"/>
              <w:widowControl/>
              <w:spacing w:before="80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B821E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376A9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A92">
              <w:rPr>
                <w:sz w:val="22"/>
                <w:szCs w:val="22"/>
              </w:rPr>
              <w:instrText xml:space="preserve"> FORMCHECKBOX </w:instrText>
            </w:r>
            <w:r w:rsidR="0026780A">
              <w:rPr>
                <w:sz w:val="22"/>
                <w:szCs w:val="22"/>
              </w:rPr>
            </w:r>
            <w:r w:rsidR="0026780A">
              <w:rPr>
                <w:sz w:val="22"/>
                <w:szCs w:val="22"/>
              </w:rPr>
              <w:fldChar w:fldCharType="separate"/>
            </w:r>
            <w:r w:rsidRPr="00376A92">
              <w:rPr>
                <w:sz w:val="22"/>
                <w:szCs w:val="22"/>
              </w:rPr>
              <w:fldChar w:fldCharType="end"/>
            </w:r>
            <w:r w:rsidRPr="00376A92">
              <w:rPr>
                <w:sz w:val="22"/>
                <w:szCs w:val="22"/>
              </w:rPr>
              <w:t xml:space="preserve"> </w:t>
            </w:r>
            <w:r w:rsidRPr="00B821E6">
              <w:rPr>
                <w:sz w:val="24"/>
                <w:szCs w:val="24"/>
              </w:rPr>
              <w:t>Other</w:t>
            </w:r>
          </w:p>
        </w:tc>
      </w:tr>
      <w:tr w:rsidR="00376A92" w:rsidRPr="00376A92" w:rsidTr="00DD5585">
        <w:trPr>
          <w:cantSplit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Pr="00376A92" w:rsidRDefault="00376A92" w:rsidP="00FF5466">
            <w:pPr>
              <w:pStyle w:val="FootnoteText"/>
              <w:widowControl/>
              <w:spacing w:before="80"/>
              <w:ind w:left="15"/>
              <w:rPr>
                <w:sz w:val="24"/>
                <w:szCs w:val="24"/>
              </w:rPr>
            </w:pPr>
            <w:r w:rsidRPr="00376A92">
              <w:rPr>
                <w:sz w:val="24"/>
                <w:szCs w:val="24"/>
              </w:rPr>
              <w:t>Contact Person*:</w:t>
            </w:r>
            <w:r w:rsidR="00F6777E">
              <w:rPr>
                <w:sz w:val="24"/>
                <w:szCs w:val="24"/>
              </w:rPr>
              <w:t xml:space="preserve">  </w:t>
            </w:r>
          </w:p>
        </w:tc>
      </w:tr>
      <w:tr w:rsidR="00376A92" w:rsidRPr="00376A92" w:rsidTr="00DD5585">
        <w:trPr>
          <w:cantSplit/>
          <w:trHeight w:val="198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92" w:rsidRPr="00376A92" w:rsidRDefault="00376A92" w:rsidP="00DD5585">
            <w:pPr>
              <w:pStyle w:val="FootnoteText"/>
              <w:widowControl/>
              <w:spacing w:before="80"/>
              <w:ind w:left="15"/>
              <w:rPr>
                <w:i/>
                <w:sz w:val="24"/>
                <w:szCs w:val="24"/>
              </w:rPr>
            </w:pPr>
            <w:r w:rsidRPr="00376A92">
              <w:rPr>
                <w:i/>
                <w:sz w:val="22"/>
                <w:szCs w:val="22"/>
              </w:rPr>
              <w:t>*This person should be able to address questions about any discrepancies identified.</w:t>
            </w:r>
          </w:p>
        </w:tc>
      </w:tr>
    </w:tbl>
    <w:p w:rsidR="00376A92" w:rsidRPr="00376A92" w:rsidRDefault="00376A92" w:rsidP="00376A92">
      <w:pPr>
        <w:pStyle w:val="Heading1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76A9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For IACUC use only________________________________________</w:t>
      </w:r>
      <w:r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________________________     _</w:t>
      </w:r>
    </w:p>
    <w:p w:rsidR="00376A92" w:rsidRPr="00376A92" w:rsidRDefault="00376A92" w:rsidP="00376A92">
      <w:pPr>
        <w:spacing w:line="276" w:lineRule="auto"/>
        <w:rPr>
          <w:sz w:val="24"/>
          <w:szCs w:val="24"/>
        </w:rPr>
      </w:pPr>
      <w:r w:rsidRPr="00376A92">
        <w:rPr>
          <w:sz w:val="24"/>
          <w:szCs w:val="24"/>
        </w:rPr>
        <w:t xml:space="preserve">Is the University of Utah the prime grantee of the award?  </w:t>
      </w:r>
      <w:r w:rsidR="00D23B8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3B8A"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 w:rsidR="00D23B8A">
        <w:rPr>
          <w:sz w:val="24"/>
          <w:szCs w:val="24"/>
        </w:rPr>
        <w:fldChar w:fldCharType="end"/>
      </w:r>
      <w:r w:rsidRPr="00376A92">
        <w:rPr>
          <w:sz w:val="24"/>
          <w:szCs w:val="24"/>
        </w:rPr>
        <w:t xml:space="preserve">  Yes     </w:t>
      </w:r>
      <w:r w:rsidRPr="00376A92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6A92"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 w:rsidRPr="00376A92">
        <w:rPr>
          <w:sz w:val="24"/>
          <w:szCs w:val="24"/>
        </w:rPr>
        <w:fldChar w:fldCharType="end"/>
      </w:r>
      <w:r w:rsidRPr="00376A92">
        <w:rPr>
          <w:sz w:val="24"/>
          <w:szCs w:val="24"/>
        </w:rPr>
        <w:t xml:space="preserve">  No</w:t>
      </w:r>
    </w:p>
    <w:p w:rsidR="00376A92" w:rsidRPr="00376A92" w:rsidRDefault="00376A92" w:rsidP="00376A92">
      <w:pPr>
        <w:widowControl w:val="0"/>
        <w:spacing w:line="276" w:lineRule="auto"/>
        <w:ind w:left="540" w:hanging="540"/>
        <w:rPr>
          <w:sz w:val="24"/>
          <w:szCs w:val="24"/>
        </w:rPr>
      </w:pPr>
      <w:r w:rsidRPr="00376A92">
        <w:rPr>
          <w:sz w:val="24"/>
          <w:szCs w:val="24"/>
        </w:rPr>
        <w:t xml:space="preserve">    If yes, are there other sites where animal work will be performed?  </w:t>
      </w:r>
      <w:r w:rsidR="00D23B8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23B8A"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 w:rsidR="00D23B8A">
        <w:rPr>
          <w:sz w:val="24"/>
          <w:szCs w:val="24"/>
        </w:rPr>
        <w:fldChar w:fldCharType="end"/>
      </w:r>
      <w:bookmarkEnd w:id="2"/>
      <w:r w:rsidRPr="00376A92">
        <w:rPr>
          <w:sz w:val="24"/>
          <w:szCs w:val="24"/>
        </w:rPr>
        <w:t xml:space="preserve">  Yes   </w:t>
      </w:r>
      <w:r w:rsidRPr="00376A9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6A92"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 w:rsidRPr="00376A92">
        <w:rPr>
          <w:sz w:val="24"/>
          <w:szCs w:val="24"/>
        </w:rPr>
        <w:fldChar w:fldCharType="end"/>
      </w:r>
      <w:r w:rsidRPr="00376A92">
        <w:rPr>
          <w:sz w:val="24"/>
          <w:szCs w:val="24"/>
        </w:rPr>
        <w:t xml:space="preserve">  No </w:t>
      </w:r>
    </w:p>
    <w:p w:rsidR="00376A92" w:rsidRPr="00376A92" w:rsidRDefault="00376A92" w:rsidP="00376A92">
      <w:pPr>
        <w:widowControl w:val="0"/>
        <w:tabs>
          <w:tab w:val="left" w:pos="4140"/>
          <w:tab w:val="left" w:pos="6120"/>
        </w:tabs>
        <w:rPr>
          <w:sz w:val="10"/>
          <w:szCs w:val="10"/>
        </w:rPr>
      </w:pPr>
    </w:p>
    <w:p w:rsidR="00376A92" w:rsidRDefault="00376A92" w:rsidP="00376A92">
      <w:pPr>
        <w:widowControl w:val="0"/>
        <w:tabs>
          <w:tab w:val="left" w:pos="4140"/>
          <w:tab w:val="left" w:pos="6120"/>
        </w:tabs>
        <w:rPr>
          <w:sz w:val="24"/>
          <w:szCs w:val="24"/>
        </w:rPr>
      </w:pPr>
      <w:r w:rsidRPr="00376A92">
        <w:rPr>
          <w:sz w:val="24"/>
          <w:szCs w:val="24"/>
        </w:rPr>
        <w:t>Confirm the following items from the funding proposal are congruent with the approved protocol(s):</w:t>
      </w:r>
    </w:p>
    <w:p w:rsidR="00376A92" w:rsidRPr="00925101" w:rsidRDefault="00D23B8A" w:rsidP="00925101">
      <w:pPr>
        <w:widowControl w:val="0"/>
        <w:tabs>
          <w:tab w:val="left" w:pos="4140"/>
          <w:tab w:val="left" w:pos="6120"/>
        </w:tabs>
        <w:spacing w:line="276" w:lineRule="auto"/>
        <w:ind w:left="450" w:right="72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25101" w:rsidRPr="00376A92">
        <w:rPr>
          <w:sz w:val="24"/>
          <w:szCs w:val="24"/>
        </w:rPr>
        <w:tab/>
      </w:r>
      <w:r w:rsidR="00925101">
        <w:rPr>
          <w:sz w:val="24"/>
          <w:szCs w:val="24"/>
        </w:rPr>
        <w:t>General scope of work</w:t>
      </w:r>
      <w:r w:rsidR="00B821E6">
        <w:rPr>
          <w:sz w:val="24"/>
          <w:szCs w:val="24"/>
        </w:rPr>
        <w:t xml:space="preserve"> (research methods/specific aims)</w:t>
      </w:r>
    </w:p>
    <w:p w:rsidR="00925101" w:rsidRDefault="00D23B8A" w:rsidP="00376A92">
      <w:pPr>
        <w:widowControl w:val="0"/>
        <w:tabs>
          <w:tab w:val="left" w:pos="4140"/>
          <w:tab w:val="left" w:pos="6120"/>
        </w:tabs>
        <w:spacing w:line="276" w:lineRule="auto"/>
        <w:ind w:left="450" w:right="72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76A92" w:rsidRPr="00376A92">
        <w:rPr>
          <w:sz w:val="24"/>
          <w:szCs w:val="24"/>
        </w:rPr>
        <w:tab/>
      </w:r>
      <w:r w:rsidR="00925101">
        <w:rPr>
          <w:sz w:val="24"/>
          <w:szCs w:val="24"/>
        </w:rPr>
        <w:t>Species, sex, and number of animals</w:t>
      </w:r>
      <w:r w:rsidR="00925101" w:rsidRPr="00376A92">
        <w:rPr>
          <w:sz w:val="24"/>
          <w:szCs w:val="24"/>
        </w:rPr>
        <w:t xml:space="preserve"> </w:t>
      </w:r>
    </w:p>
    <w:p w:rsidR="00376A92" w:rsidRPr="00376A92" w:rsidRDefault="00D23B8A" w:rsidP="00376A92">
      <w:pPr>
        <w:widowControl w:val="0"/>
        <w:tabs>
          <w:tab w:val="left" w:pos="4140"/>
          <w:tab w:val="left" w:pos="6120"/>
        </w:tabs>
        <w:spacing w:line="276" w:lineRule="auto"/>
        <w:ind w:left="450" w:right="72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376A92" w:rsidRPr="00376A92">
        <w:rPr>
          <w:sz w:val="24"/>
          <w:szCs w:val="24"/>
        </w:rPr>
        <w:tab/>
      </w:r>
      <w:r w:rsidR="00925101">
        <w:rPr>
          <w:sz w:val="24"/>
          <w:szCs w:val="24"/>
        </w:rPr>
        <w:t>Procedures to be conducted on animals</w:t>
      </w:r>
    </w:p>
    <w:p w:rsidR="00925101" w:rsidRPr="00376A92" w:rsidRDefault="00D23B8A" w:rsidP="00B821E6">
      <w:pPr>
        <w:spacing w:line="276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76A92" w:rsidRPr="00376A92">
        <w:rPr>
          <w:sz w:val="24"/>
          <w:szCs w:val="24"/>
        </w:rPr>
        <w:tab/>
      </w:r>
      <w:r w:rsidR="00B821E6">
        <w:rPr>
          <w:sz w:val="24"/>
          <w:szCs w:val="24"/>
        </w:rPr>
        <w:t>I</w:t>
      </w:r>
      <w:r w:rsidR="00B821E6" w:rsidRPr="00B821E6">
        <w:rPr>
          <w:sz w:val="24"/>
          <w:szCs w:val="24"/>
        </w:rPr>
        <w:t xml:space="preserve">nterventions </w:t>
      </w:r>
      <w:r w:rsidR="00B821E6">
        <w:rPr>
          <w:sz w:val="24"/>
          <w:szCs w:val="24"/>
        </w:rPr>
        <w:t xml:space="preserve">to minimize discomfort, distress, pain, and injury, </w:t>
      </w:r>
      <w:r w:rsidR="00B821E6" w:rsidRPr="00B821E6">
        <w:rPr>
          <w:sz w:val="24"/>
          <w:szCs w:val="24"/>
        </w:rPr>
        <w:t xml:space="preserve">including analgesia, anesthesia, sedation, palliative care and humane endpoints </w:t>
      </w:r>
    </w:p>
    <w:p w:rsidR="00376A92" w:rsidRPr="00376A92" w:rsidRDefault="00D23B8A" w:rsidP="00B821E6">
      <w:pPr>
        <w:widowControl w:val="0"/>
        <w:spacing w:line="276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B821E6">
        <w:rPr>
          <w:sz w:val="24"/>
          <w:szCs w:val="24"/>
        </w:rPr>
        <w:t xml:space="preserve">   </w:t>
      </w:r>
      <w:r w:rsidR="00925101">
        <w:rPr>
          <w:sz w:val="24"/>
          <w:szCs w:val="24"/>
        </w:rPr>
        <w:t>Method(s) of euthanasia</w:t>
      </w:r>
      <w:r w:rsidR="00B821E6">
        <w:rPr>
          <w:sz w:val="24"/>
          <w:szCs w:val="24"/>
        </w:rPr>
        <w:t xml:space="preserve"> is consistent with the AVMA guidelines.  If not, is the method </w:t>
      </w:r>
      <w:r w:rsidR="004217F1">
        <w:rPr>
          <w:sz w:val="24"/>
          <w:szCs w:val="24"/>
        </w:rPr>
        <w:t xml:space="preserve">described </w:t>
      </w:r>
      <w:r w:rsidR="00B821E6">
        <w:rPr>
          <w:sz w:val="24"/>
          <w:szCs w:val="24"/>
        </w:rPr>
        <w:t>and scientific justification provided</w:t>
      </w:r>
      <w:r w:rsidR="00B821E6" w:rsidRPr="00376A92">
        <w:rPr>
          <w:sz w:val="24"/>
          <w:szCs w:val="24"/>
        </w:rPr>
        <w:t xml:space="preserve">?  </w:t>
      </w:r>
      <w:r w:rsidR="00B821E6" w:rsidRPr="00376A9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21E6" w:rsidRPr="00376A92"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 w:rsidR="00B821E6" w:rsidRPr="00376A92">
        <w:rPr>
          <w:sz w:val="24"/>
          <w:szCs w:val="24"/>
        </w:rPr>
        <w:fldChar w:fldCharType="end"/>
      </w:r>
      <w:r w:rsidR="00B821E6" w:rsidRPr="00376A92">
        <w:rPr>
          <w:sz w:val="24"/>
          <w:szCs w:val="24"/>
        </w:rPr>
        <w:t xml:space="preserve">  Yes   </w:t>
      </w:r>
      <w:r w:rsidR="00B821E6" w:rsidRPr="00376A9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21E6" w:rsidRPr="00376A92"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 w:rsidR="00B821E6" w:rsidRPr="00376A92">
        <w:rPr>
          <w:sz w:val="24"/>
          <w:szCs w:val="24"/>
        </w:rPr>
        <w:fldChar w:fldCharType="end"/>
      </w:r>
      <w:r w:rsidR="00B821E6" w:rsidRPr="00376A92">
        <w:rPr>
          <w:sz w:val="24"/>
          <w:szCs w:val="24"/>
        </w:rPr>
        <w:t xml:space="preserve">  No </w:t>
      </w:r>
    </w:p>
    <w:p w:rsidR="00376A92" w:rsidRPr="00376A92" w:rsidRDefault="00376A92" w:rsidP="00376A92">
      <w:pPr>
        <w:rPr>
          <w:sz w:val="24"/>
          <w:szCs w:val="24"/>
        </w:rPr>
      </w:pPr>
      <w:r w:rsidRPr="00376A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4AD7" wp14:editId="2174D5D3">
                <wp:simplePos x="0" y="0"/>
                <wp:positionH relativeFrom="margin">
                  <wp:posOffset>-9526</wp:posOffset>
                </wp:positionH>
                <wp:positionV relativeFrom="paragraph">
                  <wp:posOffset>108585</wp:posOffset>
                </wp:positionV>
                <wp:extent cx="637222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2439F"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8.55pt" to="50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76A92" w:rsidRDefault="00376A92" w:rsidP="00376A92">
      <w:pPr>
        <w:rPr>
          <w:sz w:val="24"/>
          <w:szCs w:val="24"/>
        </w:rPr>
      </w:pPr>
    </w:p>
    <w:p w:rsidR="00B821E6" w:rsidRDefault="00376A92" w:rsidP="00B821E6">
      <w:pPr>
        <w:rPr>
          <w:sz w:val="24"/>
          <w:szCs w:val="24"/>
        </w:rPr>
      </w:pPr>
      <w:r w:rsidRPr="00376A9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6A92">
        <w:rPr>
          <w:sz w:val="24"/>
          <w:szCs w:val="24"/>
        </w:rPr>
        <w:instrText xml:space="preserve"> FORMCHECKBOX </w:instrText>
      </w:r>
      <w:r w:rsidR="0026780A">
        <w:rPr>
          <w:sz w:val="24"/>
          <w:szCs w:val="24"/>
        </w:rPr>
      </w:r>
      <w:r w:rsidR="0026780A">
        <w:rPr>
          <w:sz w:val="24"/>
          <w:szCs w:val="24"/>
        </w:rPr>
        <w:fldChar w:fldCharType="separate"/>
      </w:r>
      <w:r w:rsidRPr="00376A92">
        <w:rPr>
          <w:sz w:val="24"/>
          <w:szCs w:val="24"/>
        </w:rPr>
        <w:fldChar w:fldCharType="end"/>
      </w:r>
      <w:r w:rsidRPr="00376A92">
        <w:rPr>
          <w:sz w:val="24"/>
          <w:szCs w:val="24"/>
        </w:rPr>
        <w:t xml:space="preserve"> Congruency confirmed/Approval date(s) can be released</w:t>
      </w:r>
      <w:r w:rsidR="00B821E6" w:rsidRPr="00B821E6">
        <w:rPr>
          <w:sz w:val="24"/>
          <w:szCs w:val="24"/>
        </w:rPr>
        <w:t xml:space="preserve"> </w:t>
      </w:r>
    </w:p>
    <w:p w:rsidR="00B821E6" w:rsidRDefault="00B821E6" w:rsidP="00B821E6">
      <w:pPr>
        <w:rPr>
          <w:sz w:val="24"/>
          <w:szCs w:val="24"/>
        </w:rPr>
      </w:pPr>
    </w:p>
    <w:p w:rsidR="00B821E6" w:rsidRPr="00B821E6" w:rsidRDefault="00B821E6" w:rsidP="00622F41">
      <w:pPr>
        <w:framePr w:w="9556" w:h="2341" w:hSpace="180" w:wrap="around" w:vAnchor="text" w:hAnchor="page" w:x="1171" w:y="5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8"/>
          <w:szCs w:val="8"/>
        </w:rPr>
      </w:pPr>
      <w:r w:rsidRPr="00622F41">
        <w:rPr>
          <w:sz w:val="24"/>
          <w:szCs w:val="24"/>
        </w:rPr>
        <w:t>IACUC Notes</w:t>
      </w:r>
      <w:r w:rsidR="00622F41">
        <w:rPr>
          <w:sz w:val="24"/>
          <w:szCs w:val="24"/>
        </w:rPr>
        <w:t>:</w:t>
      </w:r>
    </w:p>
    <w:p w:rsidR="00B821E6" w:rsidRPr="00B821E6" w:rsidRDefault="00B821E6" w:rsidP="00622F41">
      <w:pPr>
        <w:framePr w:w="9556" w:h="2341" w:hSpace="180" w:wrap="around" w:vAnchor="text" w:hAnchor="page" w:x="1171" w:y="5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21E6" w:rsidRDefault="00622F41" w:rsidP="00B821E6">
      <w:pPr>
        <w:rPr>
          <w:sz w:val="24"/>
          <w:szCs w:val="24"/>
          <w:u w:val="single"/>
        </w:rPr>
      </w:pPr>
      <w:r w:rsidRPr="00622F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528320</wp:posOffset>
                </wp:positionV>
                <wp:extent cx="609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43C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41.6pt" to="492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ItQEAALc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821E6" w:rsidRPr="00376A92">
        <w:rPr>
          <w:sz w:val="24"/>
          <w:szCs w:val="24"/>
        </w:rPr>
        <w:t xml:space="preserve">Congruency performed by:   </w:t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</w:rPr>
        <w:tab/>
        <w:t>Date:</w:t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  <w:u w:val="single"/>
        </w:rPr>
        <w:tab/>
      </w:r>
      <w:r w:rsidR="00B821E6" w:rsidRPr="00376A92">
        <w:rPr>
          <w:sz w:val="24"/>
          <w:szCs w:val="24"/>
          <w:u w:val="single"/>
        </w:rPr>
        <w:tab/>
      </w:r>
      <w:bookmarkStart w:id="4" w:name="_GoBack"/>
      <w:bookmarkEnd w:id="4"/>
    </w:p>
    <w:sectPr w:rsidR="00B821E6" w:rsidSect="00B626B0">
      <w:headerReference w:type="default" r:id="rId6"/>
      <w:footerReference w:type="default" r:id="rId7"/>
      <w:pgSz w:w="12240" w:h="15840"/>
      <w:pgMar w:top="1934" w:right="1170" w:bottom="99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67" w:rsidRDefault="00301767" w:rsidP="00376A92">
      <w:r>
        <w:separator/>
      </w:r>
    </w:p>
  </w:endnote>
  <w:endnote w:type="continuationSeparator" w:id="0">
    <w:p w:rsidR="00301767" w:rsidRDefault="00301767" w:rsidP="003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D1" w:rsidRDefault="007E1E5C">
    <w:pPr>
      <w:pStyle w:val="Footer"/>
    </w:pPr>
    <w:r>
      <w:t>September</w:t>
    </w:r>
    <w:r w:rsidR="000372E6">
      <w:t xml:space="preserve"> </w:t>
    </w:r>
    <w:r>
      <w:t>28</w:t>
    </w:r>
    <w:r w:rsidR="000372E6">
      <w:t>, 2022</w:t>
    </w:r>
    <w:r w:rsidR="00376A92">
      <w:t xml:space="preserve"> version</w:t>
    </w:r>
  </w:p>
  <w:p w:rsidR="000E65D1" w:rsidRDefault="0026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67" w:rsidRDefault="00301767" w:rsidP="00376A92">
      <w:r>
        <w:separator/>
      </w:r>
    </w:p>
  </w:footnote>
  <w:footnote w:type="continuationSeparator" w:id="0">
    <w:p w:rsidR="00301767" w:rsidRDefault="00301767" w:rsidP="0037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3F" w:rsidRPr="0069503F" w:rsidRDefault="0026780A" w:rsidP="00FF4D26">
    <w:pPr>
      <w:tabs>
        <w:tab w:val="center" w:pos="4680"/>
        <w:tab w:val="right" w:pos="9270"/>
        <w:tab w:val="right" w:pos="9360"/>
      </w:tabs>
      <w:jc w:val="center"/>
      <w:rPr>
        <w:rFonts w:ascii="Calibri" w:eastAsia="Calibri" w:hAnsi="Calibri"/>
        <w:b/>
        <w:noProof/>
        <w:sz w:val="22"/>
        <w:szCs w:val="22"/>
      </w:rPr>
    </w:pPr>
  </w:p>
  <w:p w:rsidR="00904A76" w:rsidRPr="0069503F" w:rsidRDefault="00376A92" w:rsidP="00376A92">
    <w:pPr>
      <w:tabs>
        <w:tab w:val="center" w:pos="4680"/>
        <w:tab w:val="right" w:pos="9270"/>
        <w:tab w:val="right" w:pos="9360"/>
      </w:tabs>
      <w:jc w:val="center"/>
      <w:rPr>
        <w:rFonts w:ascii="Calibri" w:eastAsia="Calibri" w:hAnsi="Calibri"/>
        <w:i/>
        <w:noProof/>
        <w:szCs w:val="22"/>
      </w:rPr>
    </w:pPr>
    <w:r>
      <w:object w:dxaOrig="1500" w:dyaOrig="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51.75pt">
          <v:imagedata r:id="rId1" o:title=""/>
        </v:shape>
        <o:OLEObject Type="Embed" ProgID="MSPhotoEd.3" ShapeID="_x0000_i1025" DrawAspect="Content" ObjectID="_17258813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92"/>
    <w:rsid w:val="000372E6"/>
    <w:rsid w:val="000D73A1"/>
    <w:rsid w:val="0019736F"/>
    <w:rsid w:val="0026780A"/>
    <w:rsid w:val="00292EE9"/>
    <w:rsid w:val="00301767"/>
    <w:rsid w:val="00376A92"/>
    <w:rsid w:val="004217F1"/>
    <w:rsid w:val="0047665D"/>
    <w:rsid w:val="004D19F9"/>
    <w:rsid w:val="00555F36"/>
    <w:rsid w:val="00594D3E"/>
    <w:rsid w:val="00622F41"/>
    <w:rsid w:val="006F1B80"/>
    <w:rsid w:val="007E1E5C"/>
    <w:rsid w:val="008165CD"/>
    <w:rsid w:val="00834B4E"/>
    <w:rsid w:val="00925101"/>
    <w:rsid w:val="009321A1"/>
    <w:rsid w:val="00B821E6"/>
    <w:rsid w:val="00BC268A"/>
    <w:rsid w:val="00CC00E9"/>
    <w:rsid w:val="00D23B8A"/>
    <w:rsid w:val="00F25992"/>
    <w:rsid w:val="00F6777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68EF0D4"/>
  <w15:chartTrackingRefBased/>
  <w15:docId w15:val="{659A3C9D-80F5-433A-8334-FF49973D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6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76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76A92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76A9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376A9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376A9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Flitton</dc:creator>
  <cp:keywords/>
  <dc:description/>
  <cp:lastModifiedBy>Adriana Vieira De Abreu</cp:lastModifiedBy>
  <cp:revision>3</cp:revision>
  <cp:lastPrinted>2022-09-28T20:42:00Z</cp:lastPrinted>
  <dcterms:created xsi:type="dcterms:W3CDTF">2022-09-28T20:39:00Z</dcterms:created>
  <dcterms:modified xsi:type="dcterms:W3CDTF">2022-09-28T20:42:00Z</dcterms:modified>
</cp:coreProperties>
</file>